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402" w:rsidRDefault="005B5D65" w:rsidP="005B5D65">
      <w:pPr>
        <w:pStyle w:val="Tyyli2"/>
        <w:spacing w:before="240"/>
        <w:rPr>
          <w:color w:val="auto"/>
          <w:sz w:val="32"/>
        </w:rPr>
      </w:pPr>
      <w:r w:rsidRPr="00942E62">
        <w:rPr>
          <w:color w:val="auto"/>
          <w:sz w:val="32"/>
        </w:rPr>
        <w:t>Yritys Oy (000000-0)</w:t>
      </w:r>
      <w:r w:rsidR="00E11236" w:rsidRPr="00942E62">
        <w:rPr>
          <w:color w:val="auto"/>
          <w:sz w:val="32"/>
        </w:rPr>
        <w:t xml:space="preserve"> h</w:t>
      </w:r>
      <w:r w:rsidR="00994F22" w:rsidRPr="00942E62">
        <w:rPr>
          <w:color w:val="auto"/>
          <w:sz w:val="32"/>
        </w:rPr>
        <w:t>allituksen kokous</w:t>
      </w:r>
    </w:p>
    <w:p w:rsidR="005B5D65" w:rsidRPr="00942E62" w:rsidRDefault="00994F22" w:rsidP="005B5D65">
      <w:pPr>
        <w:pStyle w:val="Tyyli2"/>
        <w:spacing w:before="240"/>
        <w:rPr>
          <w:color w:val="auto"/>
          <w:sz w:val="32"/>
        </w:rPr>
      </w:pPr>
      <w:bookmarkStart w:id="0" w:name="_GoBack"/>
      <w:bookmarkEnd w:id="0"/>
      <w:r w:rsidRPr="00942E62">
        <w:rPr>
          <w:color w:val="auto"/>
          <w:sz w:val="32"/>
        </w:rPr>
        <w:t xml:space="preserve"> 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bottom w:w="28" w:type="dxa"/>
        </w:tblCellMar>
        <w:tblLook w:val="0680" w:firstRow="0" w:lastRow="0" w:firstColumn="1" w:lastColumn="0" w:noHBand="1" w:noVBand="1"/>
      </w:tblPr>
      <w:tblGrid>
        <w:gridCol w:w="2552"/>
        <w:gridCol w:w="7070"/>
      </w:tblGrid>
      <w:tr w:rsidR="00DA2402" w:rsidTr="00564E1B">
        <w:trPr>
          <w:trHeight w:val="322"/>
        </w:trPr>
        <w:tc>
          <w:tcPr>
            <w:tcW w:w="2552" w:type="dxa"/>
          </w:tcPr>
          <w:p w:rsidR="00DA2402" w:rsidRDefault="00DA2402" w:rsidP="00564E1B">
            <w:pPr>
              <w:pStyle w:val="Tyyli2"/>
              <w:spacing w:before="0" w:after="0"/>
              <w:rPr>
                <w:color w:val="auto"/>
              </w:rPr>
            </w:pPr>
            <w:r w:rsidRPr="00942E62">
              <w:rPr>
                <w:color w:val="auto"/>
              </w:rPr>
              <w:t>Kokous numero</w:t>
            </w:r>
            <w:r>
              <w:rPr>
                <w:color w:val="auto"/>
              </w:rPr>
              <w:t>:</w:t>
            </w:r>
          </w:p>
        </w:tc>
        <w:tc>
          <w:tcPr>
            <w:tcW w:w="7070" w:type="dxa"/>
          </w:tcPr>
          <w:p w:rsidR="00DA2402" w:rsidRDefault="00DA2402" w:rsidP="00564E1B">
            <w:pPr>
              <w:pStyle w:val="Tyyli2"/>
              <w:spacing w:before="0" w:after="0"/>
              <w:rPr>
                <w:color w:val="auto"/>
              </w:rPr>
            </w:pPr>
            <w:r>
              <w:rPr>
                <w:b w:val="0"/>
                <w:color w:val="auto"/>
              </w:rPr>
              <w:t>Kokouksen numero ja päiväys</w:t>
            </w:r>
          </w:p>
        </w:tc>
      </w:tr>
      <w:tr w:rsidR="00DA2402" w:rsidTr="00564E1B">
        <w:trPr>
          <w:trHeight w:val="322"/>
        </w:trPr>
        <w:tc>
          <w:tcPr>
            <w:tcW w:w="2552" w:type="dxa"/>
          </w:tcPr>
          <w:p w:rsidR="00DA2402" w:rsidRDefault="00DA2402" w:rsidP="00564E1B">
            <w:pPr>
              <w:pStyle w:val="Tyyli2"/>
              <w:spacing w:before="0" w:after="0"/>
              <w:rPr>
                <w:color w:val="auto"/>
              </w:rPr>
            </w:pPr>
            <w:r>
              <w:rPr>
                <w:color w:val="auto"/>
              </w:rPr>
              <w:t>Aika:</w:t>
            </w:r>
          </w:p>
        </w:tc>
        <w:tc>
          <w:tcPr>
            <w:tcW w:w="7070" w:type="dxa"/>
          </w:tcPr>
          <w:p w:rsidR="00DA2402" w:rsidRPr="00766CF4" w:rsidRDefault="00DA2402" w:rsidP="00564E1B">
            <w:pPr>
              <w:pStyle w:val="Tyyli2"/>
              <w:spacing w:before="0" w:after="0"/>
              <w:rPr>
                <w:b w:val="0"/>
                <w:color w:val="auto"/>
              </w:rPr>
            </w:pPr>
            <w:r w:rsidRPr="00766CF4">
              <w:rPr>
                <w:b w:val="0"/>
                <w:color w:val="auto"/>
              </w:rPr>
              <w:t>täytä tähän pvm.</w:t>
            </w:r>
          </w:p>
        </w:tc>
      </w:tr>
      <w:tr w:rsidR="00DA2402" w:rsidTr="00564E1B">
        <w:trPr>
          <w:trHeight w:val="322"/>
        </w:trPr>
        <w:tc>
          <w:tcPr>
            <w:tcW w:w="2552" w:type="dxa"/>
          </w:tcPr>
          <w:p w:rsidR="00DA2402" w:rsidRDefault="00DA2402" w:rsidP="00564E1B">
            <w:pPr>
              <w:pStyle w:val="Tyyli2"/>
              <w:spacing w:before="0" w:after="0"/>
              <w:rPr>
                <w:color w:val="auto"/>
              </w:rPr>
            </w:pPr>
            <w:r>
              <w:rPr>
                <w:color w:val="auto"/>
              </w:rPr>
              <w:t>Paikka:</w:t>
            </w:r>
          </w:p>
        </w:tc>
        <w:tc>
          <w:tcPr>
            <w:tcW w:w="7070" w:type="dxa"/>
          </w:tcPr>
          <w:p w:rsidR="00DA2402" w:rsidRPr="00766CF4" w:rsidRDefault="00DA2402" w:rsidP="00564E1B">
            <w:pPr>
              <w:pStyle w:val="Tyyli2"/>
              <w:spacing w:before="0" w:after="0"/>
              <w:rPr>
                <w:b w:val="0"/>
                <w:color w:val="auto"/>
              </w:rPr>
            </w:pPr>
            <w:r w:rsidRPr="00766CF4">
              <w:rPr>
                <w:b w:val="0"/>
                <w:color w:val="auto"/>
              </w:rPr>
              <w:t>Täytä tähän osallistujat</w:t>
            </w:r>
          </w:p>
        </w:tc>
      </w:tr>
      <w:tr w:rsidR="00DA2402" w:rsidTr="00564E1B">
        <w:trPr>
          <w:trHeight w:val="322"/>
        </w:trPr>
        <w:tc>
          <w:tcPr>
            <w:tcW w:w="2552" w:type="dxa"/>
          </w:tcPr>
          <w:p w:rsidR="00DA2402" w:rsidRDefault="00DA2402" w:rsidP="00564E1B">
            <w:pPr>
              <w:pStyle w:val="Tyyli2"/>
              <w:spacing w:before="0" w:after="0"/>
              <w:rPr>
                <w:color w:val="auto"/>
              </w:rPr>
            </w:pPr>
            <w:r>
              <w:rPr>
                <w:color w:val="auto"/>
              </w:rPr>
              <w:t>Osallistujat</w:t>
            </w:r>
          </w:p>
        </w:tc>
        <w:tc>
          <w:tcPr>
            <w:tcW w:w="7070" w:type="dxa"/>
          </w:tcPr>
          <w:p w:rsidR="00DA2402" w:rsidRPr="00766CF4" w:rsidRDefault="00DA2402" w:rsidP="00564E1B">
            <w:pPr>
              <w:pStyle w:val="Tyyli2"/>
              <w:spacing w:before="0" w:after="0"/>
              <w:rPr>
                <w:b w:val="0"/>
                <w:color w:val="auto"/>
              </w:rPr>
            </w:pPr>
            <w:r w:rsidRPr="00766CF4">
              <w:rPr>
                <w:b w:val="0"/>
                <w:color w:val="auto"/>
              </w:rPr>
              <w:t>Osallistujalista tähän</w:t>
            </w:r>
          </w:p>
        </w:tc>
      </w:tr>
      <w:tr w:rsidR="00DA2402" w:rsidTr="00564E1B">
        <w:trPr>
          <w:trHeight w:val="322"/>
        </w:trPr>
        <w:tc>
          <w:tcPr>
            <w:tcW w:w="2552" w:type="dxa"/>
          </w:tcPr>
          <w:p w:rsidR="00DA2402" w:rsidRDefault="00DA2402" w:rsidP="00564E1B">
            <w:pPr>
              <w:pStyle w:val="Tyyli2"/>
              <w:spacing w:before="0" w:after="0"/>
              <w:rPr>
                <w:color w:val="auto"/>
              </w:rPr>
            </w:pPr>
          </w:p>
        </w:tc>
        <w:tc>
          <w:tcPr>
            <w:tcW w:w="7070" w:type="dxa"/>
          </w:tcPr>
          <w:p w:rsidR="00DA2402" w:rsidRPr="00766CF4" w:rsidRDefault="00DA2402" w:rsidP="00564E1B">
            <w:pPr>
              <w:pStyle w:val="Tyyli2"/>
              <w:spacing w:before="0" w:after="0"/>
              <w:rPr>
                <w:b w:val="0"/>
                <w:color w:val="auto"/>
              </w:rPr>
            </w:pPr>
          </w:p>
        </w:tc>
      </w:tr>
      <w:tr w:rsidR="00DA2402" w:rsidTr="00564E1B">
        <w:trPr>
          <w:trHeight w:val="322"/>
        </w:trPr>
        <w:tc>
          <w:tcPr>
            <w:tcW w:w="2552" w:type="dxa"/>
          </w:tcPr>
          <w:p w:rsidR="00DA2402" w:rsidRPr="00A47B0F" w:rsidRDefault="00DA2402" w:rsidP="00564E1B">
            <w:pPr>
              <w:pStyle w:val="Tyyli2"/>
              <w:spacing w:before="240"/>
            </w:pPr>
            <w:r w:rsidRPr="00994F22">
              <w:t>ASIALISTA:</w:t>
            </w:r>
          </w:p>
        </w:tc>
        <w:tc>
          <w:tcPr>
            <w:tcW w:w="7070" w:type="dxa"/>
          </w:tcPr>
          <w:p w:rsidR="00DA2402" w:rsidRPr="00766CF4" w:rsidRDefault="00DA2402" w:rsidP="00564E1B">
            <w:pPr>
              <w:pStyle w:val="Tyyli2"/>
              <w:spacing w:before="0" w:after="0"/>
              <w:rPr>
                <w:b w:val="0"/>
                <w:color w:val="auto"/>
              </w:rPr>
            </w:pPr>
          </w:p>
        </w:tc>
      </w:tr>
      <w:tr w:rsidR="00DA2402" w:rsidTr="00564E1B">
        <w:trPr>
          <w:trHeight w:val="188"/>
        </w:trPr>
        <w:tc>
          <w:tcPr>
            <w:tcW w:w="2552" w:type="dxa"/>
          </w:tcPr>
          <w:p w:rsidR="00DA2402" w:rsidRPr="00A47B0F" w:rsidRDefault="00DA2402" w:rsidP="00564E1B">
            <w:pPr>
              <w:pStyle w:val="Tyyli2"/>
            </w:pPr>
            <w:r w:rsidRPr="00A47B0F">
              <w:t>1.</w:t>
            </w:r>
          </w:p>
        </w:tc>
        <w:tc>
          <w:tcPr>
            <w:tcW w:w="7070" w:type="dxa"/>
          </w:tcPr>
          <w:p w:rsidR="00DA2402" w:rsidRPr="00A47B0F" w:rsidRDefault="00DA2402" w:rsidP="00564E1B">
            <w:pPr>
              <w:pStyle w:val="Tyyli2"/>
            </w:pPr>
            <w:r w:rsidRPr="00A47B0F">
              <w:t>Kokouksen avaus</w:t>
            </w:r>
          </w:p>
        </w:tc>
      </w:tr>
      <w:tr w:rsidR="00DA2402" w:rsidTr="00564E1B">
        <w:trPr>
          <w:trHeight w:val="188"/>
        </w:trPr>
        <w:tc>
          <w:tcPr>
            <w:tcW w:w="2552" w:type="dxa"/>
          </w:tcPr>
          <w:p w:rsidR="00DA2402" w:rsidRPr="00A47B0F" w:rsidRDefault="00DA2402" w:rsidP="00564E1B"/>
        </w:tc>
        <w:tc>
          <w:tcPr>
            <w:tcW w:w="7070" w:type="dxa"/>
          </w:tcPr>
          <w:p w:rsidR="00DA2402" w:rsidRPr="00A47B0F" w:rsidRDefault="00DA2402" w:rsidP="00564E1B">
            <w:r>
              <w:t>Pj. avaa kokouksen aikataulussa</w:t>
            </w:r>
          </w:p>
        </w:tc>
      </w:tr>
      <w:tr w:rsidR="00DA2402" w:rsidTr="00564E1B">
        <w:trPr>
          <w:trHeight w:val="322"/>
        </w:trPr>
        <w:tc>
          <w:tcPr>
            <w:tcW w:w="2552" w:type="dxa"/>
          </w:tcPr>
          <w:p w:rsidR="00DA2402" w:rsidRPr="00A47B0F" w:rsidRDefault="00DA2402" w:rsidP="00564E1B">
            <w:pPr>
              <w:pStyle w:val="Tyyli2"/>
            </w:pPr>
            <w:r w:rsidRPr="00A47B0F">
              <w:t>2.</w:t>
            </w:r>
          </w:p>
        </w:tc>
        <w:tc>
          <w:tcPr>
            <w:tcW w:w="7070" w:type="dxa"/>
          </w:tcPr>
          <w:p w:rsidR="00DA2402" w:rsidRPr="00A47B0F" w:rsidRDefault="00DA2402" w:rsidP="00564E1B">
            <w:pPr>
              <w:pStyle w:val="Tyyli2"/>
            </w:pPr>
            <w:r>
              <w:t>Laillisuus ja päätösvaltaisuus</w:t>
            </w:r>
          </w:p>
        </w:tc>
      </w:tr>
      <w:tr w:rsidR="00DA2402" w:rsidTr="00564E1B">
        <w:trPr>
          <w:trHeight w:val="322"/>
        </w:trPr>
        <w:tc>
          <w:tcPr>
            <w:tcW w:w="2552" w:type="dxa"/>
          </w:tcPr>
          <w:p w:rsidR="00DA2402" w:rsidRPr="00A47B0F" w:rsidRDefault="00DA2402" w:rsidP="00564E1B"/>
        </w:tc>
        <w:tc>
          <w:tcPr>
            <w:tcW w:w="7070" w:type="dxa"/>
          </w:tcPr>
          <w:p w:rsidR="00DA2402" w:rsidRDefault="00DA2402" w:rsidP="00564E1B">
            <w:r>
              <w:t>Kokous on päätösvaltainen, jos yli puolet sen jäsenistä on paikalla</w:t>
            </w:r>
          </w:p>
        </w:tc>
      </w:tr>
      <w:tr w:rsidR="00DA2402" w:rsidTr="00564E1B">
        <w:trPr>
          <w:trHeight w:val="322"/>
        </w:trPr>
        <w:tc>
          <w:tcPr>
            <w:tcW w:w="2552" w:type="dxa"/>
          </w:tcPr>
          <w:p w:rsidR="00DA2402" w:rsidRPr="00A47B0F" w:rsidRDefault="00DA2402" w:rsidP="00564E1B">
            <w:pPr>
              <w:pStyle w:val="Tyyli2"/>
            </w:pPr>
            <w:r w:rsidRPr="00A47B0F">
              <w:t>3.</w:t>
            </w:r>
          </w:p>
        </w:tc>
        <w:tc>
          <w:tcPr>
            <w:tcW w:w="7070" w:type="dxa"/>
          </w:tcPr>
          <w:p w:rsidR="00DA2402" w:rsidRPr="00A47B0F" w:rsidRDefault="00DA2402" w:rsidP="00564E1B">
            <w:pPr>
              <w:pStyle w:val="Tyyli2"/>
            </w:pPr>
            <w:r>
              <w:t>Asialistan hyväksyminen</w:t>
            </w:r>
          </w:p>
        </w:tc>
      </w:tr>
      <w:tr w:rsidR="00DA2402" w:rsidTr="00564E1B">
        <w:trPr>
          <w:trHeight w:val="322"/>
        </w:trPr>
        <w:tc>
          <w:tcPr>
            <w:tcW w:w="2552" w:type="dxa"/>
          </w:tcPr>
          <w:p w:rsidR="00DA2402" w:rsidRPr="00A47B0F" w:rsidRDefault="00DA2402" w:rsidP="00564E1B"/>
        </w:tc>
        <w:tc>
          <w:tcPr>
            <w:tcW w:w="7070" w:type="dxa"/>
          </w:tcPr>
          <w:p w:rsidR="00DA2402" w:rsidRDefault="00DA2402" w:rsidP="00564E1B">
            <w:r>
              <w:t>Hyväksytetään asialista. Listalle voidaan ottaa uusia asioita, mikäli kaikille hallituksen jäsenillä annetaan mahdollisuus osallistua asian käsittelyyn.</w:t>
            </w:r>
          </w:p>
          <w:p w:rsidR="00DA2402" w:rsidRDefault="00DA2402" w:rsidP="00564E1B"/>
        </w:tc>
      </w:tr>
      <w:tr w:rsidR="00DA2402" w:rsidTr="00564E1B">
        <w:trPr>
          <w:trHeight w:val="322"/>
        </w:trPr>
        <w:tc>
          <w:tcPr>
            <w:tcW w:w="2552" w:type="dxa"/>
          </w:tcPr>
          <w:p w:rsidR="00DA2402" w:rsidRPr="00A47B0F" w:rsidRDefault="00DA2402" w:rsidP="00564E1B">
            <w:pPr>
              <w:pStyle w:val="Tyyli2"/>
            </w:pPr>
            <w:r w:rsidRPr="00A47B0F">
              <w:t>4.</w:t>
            </w:r>
          </w:p>
        </w:tc>
        <w:tc>
          <w:tcPr>
            <w:tcW w:w="7070" w:type="dxa"/>
          </w:tcPr>
          <w:p w:rsidR="00DA2402" w:rsidRPr="00A47B0F" w:rsidRDefault="00DA2402" w:rsidP="00564E1B">
            <w:pPr>
              <w:pStyle w:val="Tyyli2"/>
            </w:pPr>
            <w:r>
              <w:t>Edellisen kokouksen pöytäkirja</w:t>
            </w:r>
          </w:p>
        </w:tc>
      </w:tr>
      <w:tr w:rsidR="00DA2402" w:rsidTr="00564E1B">
        <w:trPr>
          <w:trHeight w:val="322"/>
        </w:trPr>
        <w:tc>
          <w:tcPr>
            <w:tcW w:w="2552" w:type="dxa"/>
          </w:tcPr>
          <w:p w:rsidR="00DA2402" w:rsidRPr="00A47B0F" w:rsidRDefault="00DA2402" w:rsidP="00564E1B"/>
        </w:tc>
        <w:tc>
          <w:tcPr>
            <w:tcW w:w="7070" w:type="dxa"/>
          </w:tcPr>
          <w:p w:rsidR="00DA2402" w:rsidRDefault="00DA2402" w:rsidP="00564E1B">
            <w:r>
              <w:t>Tarkistetaan, että kaikki ed. kokouksessa käsitellyt asiat on kirjattu pöytäkirjaan ja ne ovat kirjattu kokouksessa käydyn keskustelun mukaisina.</w:t>
            </w:r>
          </w:p>
          <w:p w:rsidR="00DA2402" w:rsidRDefault="00DA2402" w:rsidP="00564E1B">
            <w:r>
              <w:t>Tärkeintä on tarkistaa, että kokouksessa sovitut asiat on hoidettu tai niitä hoidetaan.</w:t>
            </w:r>
          </w:p>
          <w:p w:rsidR="00DA2402" w:rsidRDefault="00DA2402" w:rsidP="00564E1B">
            <w:r>
              <w:t>Hoidetaan alekirjoitukset.</w:t>
            </w:r>
          </w:p>
        </w:tc>
      </w:tr>
      <w:tr w:rsidR="00DA2402" w:rsidTr="00564E1B">
        <w:trPr>
          <w:trHeight w:val="322"/>
        </w:trPr>
        <w:tc>
          <w:tcPr>
            <w:tcW w:w="2552" w:type="dxa"/>
          </w:tcPr>
          <w:p w:rsidR="00DA2402" w:rsidRPr="00A47B0F" w:rsidRDefault="00DA2402" w:rsidP="00564E1B">
            <w:pPr>
              <w:pStyle w:val="Tyyli2"/>
            </w:pPr>
            <w:r w:rsidRPr="00A47B0F">
              <w:t>5.</w:t>
            </w:r>
          </w:p>
        </w:tc>
        <w:tc>
          <w:tcPr>
            <w:tcW w:w="7070" w:type="dxa"/>
          </w:tcPr>
          <w:p w:rsidR="00DA2402" w:rsidRPr="00A47B0F" w:rsidRDefault="00DA2402" w:rsidP="00564E1B">
            <w:pPr>
              <w:pStyle w:val="Tyyli2"/>
            </w:pPr>
            <w:r>
              <w:t>(Toiminnalliset ja hallinnolliset asiat)</w:t>
            </w:r>
          </w:p>
        </w:tc>
      </w:tr>
      <w:tr w:rsidR="00DA2402" w:rsidTr="00564E1B">
        <w:trPr>
          <w:trHeight w:val="322"/>
        </w:trPr>
        <w:tc>
          <w:tcPr>
            <w:tcW w:w="2552" w:type="dxa"/>
          </w:tcPr>
          <w:p w:rsidR="00DA2402" w:rsidRPr="00A47B0F" w:rsidRDefault="00DA2402" w:rsidP="00564E1B"/>
        </w:tc>
        <w:tc>
          <w:tcPr>
            <w:tcW w:w="7070" w:type="dxa"/>
          </w:tcPr>
          <w:p w:rsidR="00DA2402" w:rsidRDefault="00DA2402" w:rsidP="00564E1B">
            <w:r>
              <w:t>Lyhyet päätettävät, allekirjoitettavat tai tiedotettavat asiat, mikäli sellaisia on. Jos on oletettavaa, että näistä syntyy pidempiaikaista keskustelua, niin en on syytä ottaa omaksi kohdakseen ja ajoittaa sopivaan kohtaan.</w:t>
            </w:r>
          </w:p>
          <w:p w:rsidR="00DA2402" w:rsidRDefault="00DA2402" w:rsidP="00564E1B"/>
        </w:tc>
      </w:tr>
      <w:tr w:rsidR="00DA2402" w:rsidTr="00564E1B">
        <w:trPr>
          <w:trHeight w:val="322"/>
        </w:trPr>
        <w:tc>
          <w:tcPr>
            <w:tcW w:w="2552" w:type="dxa"/>
          </w:tcPr>
          <w:p w:rsidR="00DA2402" w:rsidRPr="00A47B0F" w:rsidRDefault="00DA2402" w:rsidP="00564E1B">
            <w:pPr>
              <w:pStyle w:val="Tyyli2"/>
            </w:pPr>
            <w:r w:rsidRPr="00A47B0F">
              <w:t>6.</w:t>
            </w:r>
          </w:p>
        </w:tc>
        <w:tc>
          <w:tcPr>
            <w:tcW w:w="7070" w:type="dxa"/>
          </w:tcPr>
          <w:p w:rsidR="00DA2402" w:rsidRPr="00A47B0F" w:rsidRDefault="00DA2402" w:rsidP="00564E1B">
            <w:pPr>
              <w:pStyle w:val="Tyyli2"/>
            </w:pPr>
            <w:r>
              <w:t>Raportoinnin läpikäynti</w:t>
            </w:r>
          </w:p>
        </w:tc>
      </w:tr>
      <w:tr w:rsidR="00DA2402" w:rsidTr="00564E1B">
        <w:trPr>
          <w:trHeight w:val="322"/>
        </w:trPr>
        <w:tc>
          <w:tcPr>
            <w:tcW w:w="2552" w:type="dxa"/>
          </w:tcPr>
          <w:p w:rsidR="00DA2402" w:rsidRPr="00A47B0F" w:rsidRDefault="00DA2402" w:rsidP="00564E1B"/>
        </w:tc>
        <w:tc>
          <w:tcPr>
            <w:tcW w:w="7070" w:type="dxa"/>
          </w:tcPr>
          <w:p w:rsidR="00DA2402" w:rsidRDefault="00DA2402" w:rsidP="00564E1B">
            <w:r>
              <w:t xml:space="preserve">Käydään lyhyesti läpi yrityksen raportointi (taloudelliset raportit, toiminnalliset raportit). Mieluiten tulevaisuuden ennusteita, jotka pohjautuvat nykyiseen tilanteeseen. Kiinnitetään huomiota vain oleellisiin poikkeamiin. Sovitaan </w:t>
            </w:r>
            <w:r>
              <w:lastRenderedPageBreak/>
              <w:t>jatkotoimista.</w:t>
            </w:r>
          </w:p>
          <w:p w:rsidR="00DA2402" w:rsidRDefault="00DA2402" w:rsidP="00564E1B"/>
        </w:tc>
      </w:tr>
      <w:tr w:rsidR="00DA2402" w:rsidTr="00564E1B">
        <w:trPr>
          <w:trHeight w:val="322"/>
        </w:trPr>
        <w:tc>
          <w:tcPr>
            <w:tcW w:w="2552" w:type="dxa"/>
          </w:tcPr>
          <w:p w:rsidR="00DA2402" w:rsidRPr="00A47B0F" w:rsidRDefault="00DA2402" w:rsidP="00564E1B">
            <w:pPr>
              <w:pStyle w:val="Tyyli2"/>
            </w:pPr>
            <w:r w:rsidRPr="00A47B0F">
              <w:lastRenderedPageBreak/>
              <w:t>7.</w:t>
            </w:r>
          </w:p>
        </w:tc>
        <w:tc>
          <w:tcPr>
            <w:tcW w:w="7070" w:type="dxa"/>
          </w:tcPr>
          <w:p w:rsidR="00DA2402" w:rsidRPr="00A47B0F" w:rsidRDefault="00DA2402" w:rsidP="00564E1B">
            <w:pPr>
              <w:pStyle w:val="Tyyli2"/>
            </w:pPr>
            <w:r>
              <w:t>Toimitusjohtajan katsaus</w:t>
            </w:r>
          </w:p>
        </w:tc>
      </w:tr>
      <w:tr w:rsidR="00DA2402" w:rsidTr="00564E1B">
        <w:trPr>
          <w:trHeight w:val="322"/>
        </w:trPr>
        <w:tc>
          <w:tcPr>
            <w:tcW w:w="2552" w:type="dxa"/>
          </w:tcPr>
          <w:p w:rsidR="00DA2402" w:rsidRPr="00A47B0F" w:rsidRDefault="00DA2402" w:rsidP="00564E1B"/>
        </w:tc>
        <w:tc>
          <w:tcPr>
            <w:tcW w:w="7070" w:type="dxa"/>
          </w:tcPr>
          <w:p w:rsidR="00DA2402" w:rsidRPr="00994F22" w:rsidRDefault="00DA2402" w:rsidP="00564E1B">
            <w:r>
              <w:t>Tj. esittää oman näkemyksensä viimeajan tapahtumista ja ennusteesta. Tj. katsauksen tulisi aina päättyä tj. yhteenvetoon siitä, mihin hän keskittyy lähitulevaisuudessa.</w:t>
            </w:r>
          </w:p>
          <w:p w:rsidR="00DA2402" w:rsidRDefault="00DA2402" w:rsidP="00564E1B"/>
        </w:tc>
      </w:tr>
      <w:tr w:rsidR="00DA2402" w:rsidTr="00564E1B">
        <w:trPr>
          <w:trHeight w:val="322"/>
        </w:trPr>
        <w:tc>
          <w:tcPr>
            <w:tcW w:w="2552" w:type="dxa"/>
          </w:tcPr>
          <w:p w:rsidR="00DA2402" w:rsidRPr="00A47B0F" w:rsidRDefault="00DA2402" w:rsidP="00564E1B">
            <w:pPr>
              <w:pStyle w:val="Tyyli2"/>
            </w:pPr>
            <w:r w:rsidRPr="00A47B0F">
              <w:t>8.</w:t>
            </w:r>
          </w:p>
        </w:tc>
        <w:tc>
          <w:tcPr>
            <w:tcW w:w="7070" w:type="dxa"/>
          </w:tcPr>
          <w:p w:rsidR="00DA2402" w:rsidRPr="00A47B0F" w:rsidRDefault="00DA2402" w:rsidP="00564E1B">
            <w:pPr>
              <w:pStyle w:val="Tyyli2"/>
            </w:pPr>
            <w:r>
              <w:t>Tilanne avainmenestystekijöissä (strategiset asiat)</w:t>
            </w:r>
          </w:p>
        </w:tc>
      </w:tr>
      <w:tr w:rsidR="00DA2402" w:rsidTr="00564E1B">
        <w:trPr>
          <w:trHeight w:val="322"/>
        </w:trPr>
        <w:tc>
          <w:tcPr>
            <w:tcW w:w="2552" w:type="dxa"/>
          </w:tcPr>
          <w:p w:rsidR="00DA2402" w:rsidRPr="00A47B0F" w:rsidRDefault="00DA2402" w:rsidP="00564E1B"/>
        </w:tc>
        <w:tc>
          <w:tcPr>
            <w:tcW w:w="7070" w:type="dxa"/>
          </w:tcPr>
          <w:p w:rsidR="00DA2402" w:rsidRDefault="00DA2402" w:rsidP="00564E1B">
            <w:proofErr w:type="spellStart"/>
            <w:r>
              <w:t>Tj:n</w:t>
            </w:r>
            <w:proofErr w:type="spellEnd"/>
            <w:r>
              <w:t xml:space="preserve"> lyhyt kuvaus siitä, miten strategiassa sovitut avainmenestystekijä etenevät ja miten strategisia riskejä on eliminoitu. Tämä osuus voi sisältyä automaattisesti kohtaan </w:t>
            </w:r>
            <w:proofErr w:type="spellStart"/>
            <w:r>
              <w:t>tj:n</w:t>
            </w:r>
            <w:proofErr w:type="spellEnd"/>
            <w:r>
              <w:t xml:space="preserve"> katsaus.</w:t>
            </w:r>
          </w:p>
          <w:p w:rsidR="00DA2402" w:rsidRDefault="00DA2402" w:rsidP="00564E1B"/>
        </w:tc>
      </w:tr>
      <w:tr w:rsidR="00DA2402" w:rsidTr="00564E1B">
        <w:trPr>
          <w:trHeight w:val="322"/>
        </w:trPr>
        <w:tc>
          <w:tcPr>
            <w:tcW w:w="2552" w:type="dxa"/>
          </w:tcPr>
          <w:p w:rsidR="00DA2402" w:rsidRPr="00A47B0F" w:rsidRDefault="00DA2402" w:rsidP="00564E1B">
            <w:pPr>
              <w:pStyle w:val="Tyyli2"/>
            </w:pPr>
            <w:r w:rsidRPr="00A47B0F">
              <w:t>9.</w:t>
            </w:r>
          </w:p>
        </w:tc>
        <w:tc>
          <w:tcPr>
            <w:tcW w:w="7070" w:type="dxa"/>
          </w:tcPr>
          <w:p w:rsidR="00DA2402" w:rsidRPr="00A47B0F" w:rsidRDefault="00DA2402" w:rsidP="00564E1B">
            <w:pPr>
              <w:pStyle w:val="Tyyli2"/>
            </w:pPr>
            <w:r>
              <w:t>(Teema asiat)</w:t>
            </w:r>
          </w:p>
        </w:tc>
      </w:tr>
      <w:tr w:rsidR="00DA2402" w:rsidTr="00564E1B">
        <w:trPr>
          <w:trHeight w:val="322"/>
        </w:trPr>
        <w:tc>
          <w:tcPr>
            <w:tcW w:w="2552" w:type="dxa"/>
          </w:tcPr>
          <w:p w:rsidR="00DA2402" w:rsidRPr="00A47B0F" w:rsidRDefault="00DA2402" w:rsidP="00564E1B"/>
        </w:tc>
        <w:tc>
          <w:tcPr>
            <w:tcW w:w="7070" w:type="dxa"/>
          </w:tcPr>
          <w:p w:rsidR="00DA2402" w:rsidRDefault="00DA2402" w:rsidP="00564E1B">
            <w:r>
              <w:t>Asiat, jotka tulevat vuosiohjelman mukaan automaattisesti. Kuten esim. tilinpäätöksen hyväksyminen, strategian hyväksyminen, budjetin hyväksyminen jne.</w:t>
            </w:r>
          </w:p>
          <w:p w:rsidR="00DA2402" w:rsidRDefault="00DA2402" w:rsidP="00564E1B"/>
        </w:tc>
      </w:tr>
      <w:tr w:rsidR="00DA2402" w:rsidTr="00564E1B">
        <w:trPr>
          <w:trHeight w:val="322"/>
        </w:trPr>
        <w:tc>
          <w:tcPr>
            <w:tcW w:w="2552" w:type="dxa"/>
          </w:tcPr>
          <w:p w:rsidR="00DA2402" w:rsidRPr="00A47B0F" w:rsidRDefault="00DA2402" w:rsidP="00564E1B">
            <w:pPr>
              <w:pStyle w:val="Tyyli2"/>
            </w:pPr>
            <w:r w:rsidRPr="00A47B0F">
              <w:t>10.</w:t>
            </w:r>
          </w:p>
        </w:tc>
        <w:tc>
          <w:tcPr>
            <w:tcW w:w="7070" w:type="dxa"/>
          </w:tcPr>
          <w:p w:rsidR="00DA2402" w:rsidRPr="00A47B0F" w:rsidRDefault="00DA2402" w:rsidP="00564E1B">
            <w:pPr>
              <w:pStyle w:val="Tyyli2"/>
            </w:pPr>
            <w:r>
              <w:t>Avainmenestystekijä 1 tai riski 1</w:t>
            </w:r>
          </w:p>
        </w:tc>
      </w:tr>
      <w:tr w:rsidR="00DA2402" w:rsidTr="00564E1B">
        <w:trPr>
          <w:trHeight w:val="322"/>
        </w:trPr>
        <w:tc>
          <w:tcPr>
            <w:tcW w:w="2552" w:type="dxa"/>
          </w:tcPr>
          <w:p w:rsidR="00DA2402" w:rsidRPr="00A47B0F" w:rsidRDefault="00DA2402" w:rsidP="00564E1B"/>
        </w:tc>
        <w:tc>
          <w:tcPr>
            <w:tcW w:w="7070" w:type="dxa"/>
          </w:tcPr>
          <w:p w:rsidR="00DA2402" w:rsidRDefault="00DA2402" w:rsidP="00564E1B">
            <w:proofErr w:type="gramStart"/>
            <w:r>
              <w:t xml:space="preserve">Vuosiohjelmassa sovittu syvällisempi katsaus strategiassa sovittuun </w:t>
            </w:r>
            <w:proofErr w:type="spellStart"/>
            <w:r>
              <w:t>tiettyyn</w:t>
            </w:r>
            <w:proofErr w:type="spellEnd"/>
            <w:r>
              <w:t xml:space="preserve"> avainmenestystekijään tai riskiin.</w:t>
            </w:r>
            <w:proofErr w:type="gramEnd"/>
            <w:r>
              <w:t xml:space="preserve"> Esittäjänä voi olla tj. tai johtoryhmän jäsen.</w:t>
            </w:r>
          </w:p>
          <w:p w:rsidR="00DA2402" w:rsidRDefault="00DA2402" w:rsidP="00564E1B"/>
        </w:tc>
      </w:tr>
      <w:tr w:rsidR="00DA2402" w:rsidTr="00564E1B">
        <w:trPr>
          <w:trHeight w:val="322"/>
        </w:trPr>
        <w:tc>
          <w:tcPr>
            <w:tcW w:w="2552" w:type="dxa"/>
          </w:tcPr>
          <w:p w:rsidR="00DA2402" w:rsidRPr="00A47B0F" w:rsidRDefault="00DA2402" w:rsidP="00564E1B">
            <w:pPr>
              <w:pStyle w:val="Tyyli2"/>
            </w:pPr>
            <w:r w:rsidRPr="00A47B0F">
              <w:t>11.</w:t>
            </w:r>
          </w:p>
        </w:tc>
        <w:tc>
          <w:tcPr>
            <w:tcW w:w="7070" w:type="dxa"/>
          </w:tcPr>
          <w:p w:rsidR="00DA2402" w:rsidRPr="00A47B0F" w:rsidRDefault="00DA2402" w:rsidP="00564E1B">
            <w:pPr>
              <w:pStyle w:val="Tyyli2"/>
            </w:pPr>
            <w:r>
              <w:t>Muut asiat</w:t>
            </w:r>
          </w:p>
        </w:tc>
      </w:tr>
      <w:tr w:rsidR="00DA2402" w:rsidTr="00564E1B">
        <w:trPr>
          <w:trHeight w:val="322"/>
        </w:trPr>
        <w:tc>
          <w:tcPr>
            <w:tcW w:w="2552" w:type="dxa"/>
          </w:tcPr>
          <w:p w:rsidR="00DA2402" w:rsidRPr="00A47B0F" w:rsidRDefault="00DA2402" w:rsidP="00564E1B"/>
        </w:tc>
        <w:tc>
          <w:tcPr>
            <w:tcW w:w="7070" w:type="dxa"/>
          </w:tcPr>
          <w:p w:rsidR="00DA2402" w:rsidRDefault="00DA2402" w:rsidP="00564E1B">
            <w:proofErr w:type="gramStart"/>
            <w:r>
              <w:t>Kokouksen alussa esiin nousseita muita asioita tai jo aiemmin mukaan otettuja pienempiä muita asioita.</w:t>
            </w:r>
            <w:proofErr w:type="gramEnd"/>
            <w:r>
              <w:t xml:space="preserve"> Kokouksen pöytäkirjassa jokaisella asialla olisi kuitenkin oltava oma otsikkonsa.  </w:t>
            </w:r>
          </w:p>
          <w:p w:rsidR="00DA2402" w:rsidRDefault="00DA2402" w:rsidP="00564E1B"/>
        </w:tc>
      </w:tr>
      <w:tr w:rsidR="00DA2402" w:rsidTr="00564E1B">
        <w:trPr>
          <w:trHeight w:val="322"/>
        </w:trPr>
        <w:tc>
          <w:tcPr>
            <w:tcW w:w="2552" w:type="dxa"/>
          </w:tcPr>
          <w:p w:rsidR="00DA2402" w:rsidRPr="00A47B0F" w:rsidRDefault="00DA2402" w:rsidP="00564E1B">
            <w:pPr>
              <w:pStyle w:val="Tyyli2"/>
            </w:pPr>
            <w:r w:rsidRPr="00A47B0F">
              <w:t>12.</w:t>
            </w:r>
          </w:p>
        </w:tc>
        <w:tc>
          <w:tcPr>
            <w:tcW w:w="7070" w:type="dxa"/>
          </w:tcPr>
          <w:p w:rsidR="00DA2402" w:rsidRPr="00A47B0F" w:rsidRDefault="00DA2402" w:rsidP="00564E1B">
            <w:pPr>
              <w:pStyle w:val="Tyyli2"/>
            </w:pPr>
            <w:r>
              <w:t>Satunnaiset tapahtumat</w:t>
            </w:r>
          </w:p>
        </w:tc>
      </w:tr>
      <w:tr w:rsidR="00DA2402" w:rsidTr="00564E1B">
        <w:trPr>
          <w:trHeight w:val="322"/>
        </w:trPr>
        <w:tc>
          <w:tcPr>
            <w:tcW w:w="2552" w:type="dxa"/>
          </w:tcPr>
          <w:p w:rsidR="00DA2402" w:rsidRPr="00A47B0F" w:rsidRDefault="00DA2402" w:rsidP="00564E1B"/>
        </w:tc>
        <w:tc>
          <w:tcPr>
            <w:tcW w:w="7070" w:type="dxa"/>
          </w:tcPr>
          <w:p w:rsidR="00DA2402" w:rsidRDefault="00DA2402" w:rsidP="00564E1B">
            <w:proofErr w:type="gramStart"/>
            <w:r>
              <w:t>Vuosiohjelmassa sovittuja perehtymiseen liittyviä muita asioita.</w:t>
            </w:r>
            <w:proofErr w:type="gramEnd"/>
            <w:r>
              <w:t xml:space="preserve"> Tehdaskäynti, toimittajakäynti, asiakaskäynti jne.</w:t>
            </w:r>
          </w:p>
          <w:p w:rsidR="00DA2402" w:rsidRDefault="00DA2402" w:rsidP="00564E1B"/>
        </w:tc>
      </w:tr>
      <w:tr w:rsidR="00DA2402" w:rsidTr="00564E1B">
        <w:trPr>
          <w:trHeight w:val="322"/>
        </w:trPr>
        <w:tc>
          <w:tcPr>
            <w:tcW w:w="2552" w:type="dxa"/>
          </w:tcPr>
          <w:p w:rsidR="00DA2402" w:rsidRPr="00A47B0F" w:rsidRDefault="00DA2402" w:rsidP="00564E1B">
            <w:pPr>
              <w:pStyle w:val="Tyyli2"/>
            </w:pPr>
            <w:r>
              <w:t>13.</w:t>
            </w:r>
          </w:p>
        </w:tc>
        <w:tc>
          <w:tcPr>
            <w:tcW w:w="7070" w:type="dxa"/>
          </w:tcPr>
          <w:p w:rsidR="00DA2402" w:rsidRDefault="00DA2402" w:rsidP="00564E1B">
            <w:pPr>
              <w:pStyle w:val="Tyyli2"/>
            </w:pPr>
            <w:r>
              <w:t>Seuraavan kokouksen aika ja paikka</w:t>
            </w:r>
          </w:p>
        </w:tc>
      </w:tr>
      <w:tr w:rsidR="00DA2402" w:rsidTr="00564E1B">
        <w:trPr>
          <w:trHeight w:val="322"/>
        </w:trPr>
        <w:tc>
          <w:tcPr>
            <w:tcW w:w="2552" w:type="dxa"/>
          </w:tcPr>
          <w:p w:rsidR="00DA2402" w:rsidRDefault="00DA2402" w:rsidP="00564E1B"/>
        </w:tc>
        <w:tc>
          <w:tcPr>
            <w:tcW w:w="7070" w:type="dxa"/>
          </w:tcPr>
          <w:p w:rsidR="00DA2402" w:rsidRDefault="00DA2402" w:rsidP="00564E1B">
            <w:r>
              <w:t>Sovitaan yhdessä. Normaalisti mukaan vuosiohjelman jo, mutta asia on hyvä todeta yhdessä vielä kerran.</w:t>
            </w:r>
          </w:p>
          <w:p w:rsidR="00DA2402" w:rsidRDefault="00DA2402" w:rsidP="00564E1B"/>
        </w:tc>
      </w:tr>
      <w:tr w:rsidR="00DA2402" w:rsidTr="00564E1B">
        <w:trPr>
          <w:trHeight w:val="322"/>
        </w:trPr>
        <w:tc>
          <w:tcPr>
            <w:tcW w:w="2552" w:type="dxa"/>
          </w:tcPr>
          <w:p w:rsidR="00DA2402" w:rsidRDefault="00DA2402" w:rsidP="00564E1B">
            <w:pPr>
              <w:pStyle w:val="Tyyli2"/>
            </w:pPr>
            <w:r>
              <w:lastRenderedPageBreak/>
              <w:t>14.</w:t>
            </w:r>
          </w:p>
        </w:tc>
        <w:tc>
          <w:tcPr>
            <w:tcW w:w="7070" w:type="dxa"/>
          </w:tcPr>
          <w:p w:rsidR="00DA2402" w:rsidRDefault="00DA2402" w:rsidP="00564E1B">
            <w:pPr>
              <w:pStyle w:val="Tyyli2"/>
            </w:pPr>
            <w:r>
              <w:t>Kokouksen päättäminen</w:t>
            </w:r>
          </w:p>
        </w:tc>
      </w:tr>
      <w:tr w:rsidR="00DA2402" w:rsidTr="00564E1B">
        <w:trPr>
          <w:trHeight w:val="322"/>
        </w:trPr>
        <w:tc>
          <w:tcPr>
            <w:tcW w:w="2552" w:type="dxa"/>
          </w:tcPr>
          <w:p w:rsidR="00DA2402" w:rsidRDefault="00DA2402" w:rsidP="00564E1B"/>
        </w:tc>
        <w:tc>
          <w:tcPr>
            <w:tcW w:w="7070" w:type="dxa"/>
          </w:tcPr>
          <w:p w:rsidR="00DA2402" w:rsidRDefault="00DA2402" w:rsidP="00564E1B">
            <w:r>
              <w:t>Kokousta päätettäessä olisi hyvä tehdä vielä yhteenveto kokouksen pääkohdista.</w:t>
            </w:r>
          </w:p>
          <w:p w:rsidR="00DA2402" w:rsidRDefault="00DA2402" w:rsidP="00564E1B"/>
        </w:tc>
      </w:tr>
    </w:tbl>
    <w:p w:rsidR="00E11236" w:rsidRPr="00942E62" w:rsidRDefault="00E11236" w:rsidP="005B5D65">
      <w:pPr>
        <w:pStyle w:val="Tyyli2"/>
        <w:spacing w:before="0" w:after="0"/>
        <w:rPr>
          <w:color w:val="auto"/>
        </w:rPr>
      </w:pPr>
    </w:p>
    <w:sectPr w:rsidR="00E11236" w:rsidRPr="00942E62" w:rsidSect="00794068">
      <w:headerReference w:type="default" r:id="rId7"/>
      <w:footerReference w:type="default" r:id="rId8"/>
      <w:pgSz w:w="11900" w:h="16840"/>
      <w:pgMar w:top="1701" w:right="1134" w:bottom="5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9EE" w:rsidRDefault="008139EE">
      <w:r>
        <w:separator/>
      </w:r>
    </w:p>
  </w:endnote>
  <w:endnote w:type="continuationSeparator" w:id="0">
    <w:p w:rsidR="008139EE" w:rsidRDefault="00813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6E3" w:rsidRDefault="00263766" w:rsidP="004226E3">
    <w:pPr>
      <w:pStyle w:val="Alatunniste"/>
      <w:ind w:left="-1134"/>
    </w:pPr>
    <w:r>
      <w:rPr>
        <w:noProof/>
        <w:lang w:eastAsia="fi-FI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-1226820</wp:posOffset>
          </wp:positionH>
          <wp:positionV relativeFrom="page">
            <wp:posOffset>10273030</wp:posOffset>
          </wp:positionV>
          <wp:extent cx="8063230" cy="419100"/>
          <wp:effectExtent l="19050" t="0" r="0" b="0"/>
          <wp:wrapTight wrapText="bothSides">
            <wp:wrapPolygon edited="0">
              <wp:start x="-51" y="0"/>
              <wp:lineTo x="-51" y="20618"/>
              <wp:lineTo x="21586" y="20618"/>
              <wp:lineTo x="21586" y="0"/>
              <wp:lineTo x="-51" y="0"/>
            </wp:wrapPolygon>
          </wp:wrapTight>
          <wp:docPr id="12" name="Kuva 12" descr="HP_viivat-l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P_viivat-l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323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9768205</wp:posOffset>
          </wp:positionV>
          <wp:extent cx="4318000" cy="482600"/>
          <wp:effectExtent l="19050" t="0" r="6350" b="0"/>
          <wp:wrapNone/>
          <wp:docPr id="10" name="Kuva 10" descr="HP_logo-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P_logo-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9535160</wp:posOffset>
          </wp:positionV>
          <wp:extent cx="7124700" cy="355600"/>
          <wp:effectExtent l="19050" t="0" r="0" b="0"/>
          <wp:wrapNone/>
          <wp:docPr id="2" name="Kuva 2" descr="HP_viivat-l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P_viivat-lom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0" cy="35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9868535</wp:posOffset>
          </wp:positionV>
          <wp:extent cx="7645400" cy="381000"/>
          <wp:effectExtent l="19050" t="0" r="0" b="0"/>
          <wp:wrapNone/>
          <wp:docPr id="8" name="Kuva 8" descr="HP_viivat-l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P_viivat-lom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9EE" w:rsidRDefault="008139EE">
      <w:r>
        <w:separator/>
      </w:r>
    </w:p>
  </w:footnote>
  <w:footnote w:type="continuationSeparator" w:id="0">
    <w:p w:rsidR="008139EE" w:rsidRDefault="00813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6E3" w:rsidRPr="008224E4" w:rsidRDefault="00263766">
    <w:pPr>
      <w:pStyle w:val="Yltunniste"/>
      <w:rPr>
        <w:noProof/>
        <w:lang w:val="en-US" w:eastAsia="fi-FI"/>
      </w:rPr>
    </w:pPr>
    <w:r>
      <w:rPr>
        <w:noProof/>
        <w:lang w:eastAsia="fi-FI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2414270" cy="266700"/>
          <wp:effectExtent l="19050" t="0" r="5080" b="0"/>
          <wp:wrapNone/>
          <wp:docPr id="1" name="Kuva 1" descr="HP_logo-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P_logo-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427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/>
      </w:rPr>
    </w:lvl>
  </w:abstractNum>
  <w:abstractNum w:abstractNumId="1">
    <w:nsid w:val="043D3E11"/>
    <w:multiLevelType w:val="multilevel"/>
    <w:tmpl w:val="4C302892"/>
    <w:numStyleLink w:val="TyyliHallituspartneritMonitasoinenLeiptekstiEiLihavoitu"/>
  </w:abstractNum>
  <w:abstractNum w:abstractNumId="2">
    <w:nsid w:val="09FF3BC5"/>
    <w:multiLevelType w:val="multilevel"/>
    <w:tmpl w:val="4C302892"/>
    <w:numStyleLink w:val="TyyliHallituspartneritMonitasoinenLeiptekstiEiLihavoitu"/>
  </w:abstractNum>
  <w:abstractNum w:abstractNumId="3">
    <w:nsid w:val="0A5E58B7"/>
    <w:multiLevelType w:val="multilevel"/>
    <w:tmpl w:val="4C302892"/>
    <w:numStyleLink w:val="TyyliHallituspartneritMonitasoinenLeiptekstiEiLihavoitu"/>
  </w:abstractNum>
  <w:abstractNum w:abstractNumId="4">
    <w:nsid w:val="0D505B09"/>
    <w:multiLevelType w:val="hybridMultilevel"/>
    <w:tmpl w:val="6A8AB01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07FF2"/>
    <w:multiLevelType w:val="multilevel"/>
    <w:tmpl w:val="4C302892"/>
    <w:numStyleLink w:val="Hallituspartnerit"/>
  </w:abstractNum>
  <w:abstractNum w:abstractNumId="6">
    <w:nsid w:val="0F891AFD"/>
    <w:multiLevelType w:val="multilevel"/>
    <w:tmpl w:val="4C302892"/>
    <w:styleLink w:val="Hallituspartnerit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suff w:val="space"/>
      <w:lvlText w:val="- 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2FA33DF"/>
    <w:multiLevelType w:val="hybridMultilevel"/>
    <w:tmpl w:val="72DCF6DC"/>
    <w:lvl w:ilvl="0" w:tplc="1FB8405C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60549"/>
    <w:multiLevelType w:val="hybridMultilevel"/>
    <w:tmpl w:val="D504A10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C1570"/>
    <w:multiLevelType w:val="hybridMultilevel"/>
    <w:tmpl w:val="311EB91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D4197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05936AF"/>
    <w:multiLevelType w:val="hybridMultilevel"/>
    <w:tmpl w:val="C866903E"/>
    <w:lvl w:ilvl="0" w:tplc="199265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E861E7"/>
    <w:multiLevelType w:val="multilevel"/>
    <w:tmpl w:val="4C302892"/>
    <w:numStyleLink w:val="TyyliHallituspartneritMonitasoinenLeiptekstiEiLihavoitu"/>
  </w:abstractNum>
  <w:abstractNum w:abstractNumId="13">
    <w:nsid w:val="248418CD"/>
    <w:multiLevelType w:val="hybridMultilevel"/>
    <w:tmpl w:val="2DF0A5D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20F66"/>
    <w:multiLevelType w:val="multilevel"/>
    <w:tmpl w:val="4C302892"/>
    <w:numStyleLink w:val="Hallituspartnerit"/>
  </w:abstractNum>
  <w:abstractNum w:abstractNumId="15">
    <w:nsid w:val="2A91373A"/>
    <w:multiLevelType w:val="multilevel"/>
    <w:tmpl w:val="4C302892"/>
    <w:numStyleLink w:val="TyyliHallituspartneritMonitasoinenLeiptekstiEiLihavoitu"/>
  </w:abstractNum>
  <w:abstractNum w:abstractNumId="16">
    <w:nsid w:val="2BB17391"/>
    <w:multiLevelType w:val="hybridMultilevel"/>
    <w:tmpl w:val="A4EA21C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6434EE"/>
    <w:multiLevelType w:val="hybridMultilevel"/>
    <w:tmpl w:val="A0B2488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A156A"/>
    <w:multiLevelType w:val="hybridMultilevel"/>
    <w:tmpl w:val="5B36AEA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3049D1"/>
    <w:multiLevelType w:val="multilevel"/>
    <w:tmpl w:val="4C302892"/>
    <w:numStyleLink w:val="TyyliHallituspartneritMonitasoinenLeiptekstiEiLihavoitu"/>
  </w:abstractNum>
  <w:abstractNum w:abstractNumId="20">
    <w:nsid w:val="36F34B78"/>
    <w:multiLevelType w:val="multilevel"/>
    <w:tmpl w:val="9E3018A0"/>
    <w:lvl w:ilvl="0">
      <w:start w:val="1"/>
      <w:numFmt w:val="decimal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9B063CB"/>
    <w:multiLevelType w:val="hybridMultilevel"/>
    <w:tmpl w:val="59AED5A6"/>
    <w:lvl w:ilvl="0" w:tplc="040B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>
    <w:nsid w:val="3A5B7438"/>
    <w:multiLevelType w:val="multilevel"/>
    <w:tmpl w:val="4C302892"/>
    <w:numStyleLink w:val="TyyliHallituspartneritMonitasoinenLeiptekstiEiLihavoitu"/>
  </w:abstractNum>
  <w:abstractNum w:abstractNumId="23">
    <w:nsid w:val="3C693A9C"/>
    <w:multiLevelType w:val="hybridMultilevel"/>
    <w:tmpl w:val="598CEAC4"/>
    <w:lvl w:ilvl="0" w:tplc="95707BEA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7C0E44"/>
    <w:multiLevelType w:val="multilevel"/>
    <w:tmpl w:val="72DCF6DC"/>
    <w:numStyleLink w:val="Tyyli1"/>
  </w:abstractNum>
  <w:abstractNum w:abstractNumId="25">
    <w:nsid w:val="42347CFE"/>
    <w:multiLevelType w:val="hybridMultilevel"/>
    <w:tmpl w:val="E89EBCA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776766"/>
    <w:multiLevelType w:val="multilevel"/>
    <w:tmpl w:val="4C302892"/>
    <w:numStyleLink w:val="Hallituspartnerit"/>
  </w:abstractNum>
  <w:abstractNum w:abstractNumId="27">
    <w:nsid w:val="48BD39CC"/>
    <w:multiLevelType w:val="hybridMultilevel"/>
    <w:tmpl w:val="B04E0EE6"/>
    <w:lvl w:ilvl="0" w:tplc="149022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3D0857"/>
    <w:multiLevelType w:val="multilevel"/>
    <w:tmpl w:val="4C302892"/>
    <w:numStyleLink w:val="TyyliHallituspartneritMonitasoinenLeiptekstiEiLihavoitu"/>
  </w:abstractNum>
  <w:abstractNum w:abstractNumId="29">
    <w:nsid w:val="4D655A06"/>
    <w:multiLevelType w:val="multilevel"/>
    <w:tmpl w:val="4C302892"/>
    <w:numStyleLink w:val="Hallituspartnerit"/>
  </w:abstractNum>
  <w:abstractNum w:abstractNumId="30">
    <w:nsid w:val="4E7C3DA8"/>
    <w:multiLevelType w:val="multilevel"/>
    <w:tmpl w:val="4C302892"/>
    <w:numStyleLink w:val="TyyliHallituspartneritMonitasoinenLeiptekstiEiLihavoitu"/>
  </w:abstractNum>
  <w:abstractNum w:abstractNumId="31">
    <w:nsid w:val="50B86B03"/>
    <w:multiLevelType w:val="hybridMultilevel"/>
    <w:tmpl w:val="4460982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7238FC"/>
    <w:multiLevelType w:val="hybridMultilevel"/>
    <w:tmpl w:val="B2B2E5E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B00560"/>
    <w:multiLevelType w:val="hybridMultilevel"/>
    <w:tmpl w:val="B60C64C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410EE5"/>
    <w:multiLevelType w:val="multilevel"/>
    <w:tmpl w:val="72DCF6DC"/>
    <w:styleLink w:val="Tyyli1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2C38FD"/>
    <w:multiLevelType w:val="hybridMultilevel"/>
    <w:tmpl w:val="EBB082C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A1154C"/>
    <w:multiLevelType w:val="hybridMultilevel"/>
    <w:tmpl w:val="642AF8E8"/>
    <w:lvl w:ilvl="0" w:tplc="BDD2B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2A0F37"/>
    <w:multiLevelType w:val="multilevel"/>
    <w:tmpl w:val="4C302892"/>
    <w:styleLink w:val="TyyliHallituspartneritMonitasoinenLeiptekstiEiLihavoitu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  <w:color w:val="002850" w:themeColor="text2"/>
      </w:rPr>
    </w:lvl>
    <w:lvl w:ilvl="1">
      <w:start w:val="1"/>
      <w:numFmt w:val="none"/>
      <w:suff w:val="space"/>
      <w:lvlText w:val="- 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650C38A3"/>
    <w:multiLevelType w:val="multilevel"/>
    <w:tmpl w:val="4C302892"/>
    <w:numStyleLink w:val="TyyliHallituspartneritMonitasoinenLeiptekstiEiLihavoitu"/>
  </w:abstractNum>
  <w:abstractNum w:abstractNumId="39">
    <w:nsid w:val="6740524F"/>
    <w:multiLevelType w:val="hybridMultilevel"/>
    <w:tmpl w:val="C44AFDF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504309"/>
    <w:multiLevelType w:val="multilevel"/>
    <w:tmpl w:val="4C302892"/>
    <w:numStyleLink w:val="Hallituspartnerit"/>
  </w:abstractNum>
  <w:abstractNum w:abstractNumId="41">
    <w:nsid w:val="6B8F1A20"/>
    <w:multiLevelType w:val="hybridMultilevel"/>
    <w:tmpl w:val="1A302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F2E6D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B34011"/>
    <w:multiLevelType w:val="hybridMultilevel"/>
    <w:tmpl w:val="27BCCAE0"/>
    <w:lvl w:ilvl="0" w:tplc="5210A55C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0"/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32"/>
  </w:num>
  <w:num w:numId="8">
    <w:abstractNumId w:val="25"/>
  </w:num>
  <w:num w:numId="9">
    <w:abstractNumId w:val="17"/>
  </w:num>
  <w:num w:numId="10">
    <w:abstractNumId w:val="7"/>
  </w:num>
  <w:num w:numId="11">
    <w:abstractNumId w:val="4"/>
  </w:num>
  <w:num w:numId="12">
    <w:abstractNumId w:val="31"/>
  </w:num>
  <w:num w:numId="13">
    <w:abstractNumId w:val="18"/>
  </w:num>
  <w:num w:numId="14">
    <w:abstractNumId w:val="13"/>
  </w:num>
  <w:num w:numId="15">
    <w:abstractNumId w:val="39"/>
  </w:num>
  <w:num w:numId="16">
    <w:abstractNumId w:val="16"/>
  </w:num>
  <w:num w:numId="17">
    <w:abstractNumId w:val="35"/>
  </w:num>
  <w:num w:numId="18">
    <w:abstractNumId w:val="8"/>
  </w:num>
  <w:num w:numId="19">
    <w:abstractNumId w:val="33"/>
  </w:num>
  <w:num w:numId="20">
    <w:abstractNumId w:val="34"/>
  </w:num>
  <w:num w:numId="21">
    <w:abstractNumId w:val="24"/>
  </w:num>
  <w:num w:numId="22">
    <w:abstractNumId w:val="6"/>
  </w:num>
  <w:num w:numId="23">
    <w:abstractNumId w:val="40"/>
  </w:num>
  <w:num w:numId="24">
    <w:abstractNumId w:val="36"/>
  </w:num>
  <w:num w:numId="25">
    <w:abstractNumId w:val="26"/>
  </w:num>
  <w:num w:numId="26">
    <w:abstractNumId w:val="14"/>
  </w:num>
  <w:num w:numId="27">
    <w:abstractNumId w:val="23"/>
  </w:num>
  <w:num w:numId="28">
    <w:abstractNumId w:val="37"/>
  </w:num>
  <w:num w:numId="29">
    <w:abstractNumId w:val="2"/>
  </w:num>
  <w:num w:numId="30">
    <w:abstractNumId w:val="22"/>
  </w:num>
  <w:num w:numId="31">
    <w:abstractNumId w:val="30"/>
  </w:num>
  <w:num w:numId="32">
    <w:abstractNumId w:val="3"/>
  </w:num>
  <w:num w:numId="33">
    <w:abstractNumId w:val="15"/>
  </w:num>
  <w:num w:numId="34">
    <w:abstractNumId w:val="38"/>
  </w:num>
  <w:num w:numId="35">
    <w:abstractNumId w:val="1"/>
  </w:num>
  <w:num w:numId="36">
    <w:abstractNumId w:val="28"/>
  </w:num>
  <w:num w:numId="37">
    <w:abstractNumId w:val="19"/>
  </w:num>
  <w:num w:numId="38">
    <w:abstractNumId w:val="12"/>
  </w:num>
  <w:num w:numId="39">
    <w:abstractNumId w:val="5"/>
  </w:num>
  <w:num w:numId="40">
    <w:abstractNumId w:val="29"/>
  </w:num>
  <w:num w:numId="41">
    <w:abstractNumId w:val="42"/>
  </w:num>
  <w:num w:numId="42">
    <w:abstractNumId w:val="21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F3"/>
    <w:rsid w:val="000335DC"/>
    <w:rsid w:val="0004157E"/>
    <w:rsid w:val="00124E23"/>
    <w:rsid w:val="00163BB0"/>
    <w:rsid w:val="00172639"/>
    <w:rsid w:val="001823FC"/>
    <w:rsid w:val="001845E2"/>
    <w:rsid w:val="001A5A3E"/>
    <w:rsid w:val="00212270"/>
    <w:rsid w:val="002231DE"/>
    <w:rsid w:val="002575C0"/>
    <w:rsid w:val="00263766"/>
    <w:rsid w:val="002B536E"/>
    <w:rsid w:val="002E275B"/>
    <w:rsid w:val="003807F8"/>
    <w:rsid w:val="00404FF8"/>
    <w:rsid w:val="00421BAC"/>
    <w:rsid w:val="004226E3"/>
    <w:rsid w:val="004A7D36"/>
    <w:rsid w:val="00512307"/>
    <w:rsid w:val="00584EE8"/>
    <w:rsid w:val="005B2ECD"/>
    <w:rsid w:val="005B5D65"/>
    <w:rsid w:val="0068429D"/>
    <w:rsid w:val="006B289C"/>
    <w:rsid w:val="006E327E"/>
    <w:rsid w:val="006F3B99"/>
    <w:rsid w:val="00770F12"/>
    <w:rsid w:val="00794068"/>
    <w:rsid w:val="007B5E1D"/>
    <w:rsid w:val="00810727"/>
    <w:rsid w:val="008139EE"/>
    <w:rsid w:val="00825304"/>
    <w:rsid w:val="00854532"/>
    <w:rsid w:val="008848F3"/>
    <w:rsid w:val="00942E62"/>
    <w:rsid w:val="00994F22"/>
    <w:rsid w:val="009D012F"/>
    <w:rsid w:val="00A0022C"/>
    <w:rsid w:val="00A67A51"/>
    <w:rsid w:val="00BB6A81"/>
    <w:rsid w:val="00BF6266"/>
    <w:rsid w:val="00C26295"/>
    <w:rsid w:val="00D04A2F"/>
    <w:rsid w:val="00D318D6"/>
    <w:rsid w:val="00D476A6"/>
    <w:rsid w:val="00D96C12"/>
    <w:rsid w:val="00DA2402"/>
    <w:rsid w:val="00DA7945"/>
    <w:rsid w:val="00E11236"/>
    <w:rsid w:val="00E66A83"/>
    <w:rsid w:val="00EC4F2C"/>
    <w:rsid w:val="00F16149"/>
    <w:rsid w:val="00F436C5"/>
    <w:rsid w:val="00F606AC"/>
    <w:rsid w:val="00F66FB2"/>
    <w:rsid w:val="00F9523E"/>
    <w:rsid w:val="00FA20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9D78A39-90AE-4A46-AA30-ED5C416D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24E23"/>
    <w:rPr>
      <w:rFonts w:asciiTheme="minorHAnsi" w:hAnsiTheme="minorHAnsi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212270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003B76" w:themeColor="accent1" w:themeShade="BF"/>
      <w:sz w:val="40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kirjasin1">
    <w:name w:val="Kappaleen oletuskirjasin1"/>
    <w:semiHidden/>
    <w:unhideWhenUsed/>
    <w:rsid w:val="006703EF"/>
  </w:style>
  <w:style w:type="paragraph" w:styleId="Yltunniste">
    <w:name w:val="header"/>
    <w:basedOn w:val="Normaali"/>
    <w:link w:val="YltunnisteChar"/>
    <w:uiPriority w:val="99"/>
    <w:semiHidden/>
    <w:unhideWhenUsed/>
    <w:rsid w:val="0017263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172639"/>
  </w:style>
  <w:style w:type="paragraph" w:styleId="Alatunniste">
    <w:name w:val="footer"/>
    <w:basedOn w:val="Normaali"/>
    <w:link w:val="AlatunnisteChar"/>
    <w:uiPriority w:val="99"/>
    <w:semiHidden/>
    <w:unhideWhenUsed/>
    <w:rsid w:val="0017263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172639"/>
  </w:style>
  <w:style w:type="character" w:customStyle="1" w:styleId="Otsikko1Char">
    <w:name w:val="Otsikko 1 Char"/>
    <w:basedOn w:val="Kappaleenoletusfontti"/>
    <w:link w:val="Otsikko1"/>
    <w:uiPriority w:val="9"/>
    <w:rsid w:val="00212270"/>
    <w:rPr>
      <w:rFonts w:asciiTheme="majorHAnsi" w:eastAsiaTheme="majorEastAsia" w:hAnsiTheme="majorHAnsi" w:cstheme="majorBidi"/>
      <w:b/>
      <w:bCs/>
      <w:color w:val="003B76" w:themeColor="accent1" w:themeShade="BF"/>
      <w:sz w:val="40"/>
      <w:szCs w:val="28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DA7945"/>
    <w:pPr>
      <w:numPr>
        <w:ilvl w:val="1"/>
      </w:numPr>
    </w:pPr>
    <w:rPr>
      <w:rFonts w:asciiTheme="majorHAnsi" w:eastAsiaTheme="majorEastAsia" w:hAnsiTheme="majorHAnsi" w:cstheme="majorBidi"/>
      <w:i/>
      <w:iCs/>
      <w:color w:val="00509E" w:themeColor="accent1"/>
      <w:spacing w:val="15"/>
      <w:sz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DA7945"/>
    <w:rPr>
      <w:rFonts w:asciiTheme="majorHAnsi" w:eastAsiaTheme="majorEastAsia" w:hAnsiTheme="majorHAnsi" w:cstheme="majorBidi"/>
      <w:i/>
      <w:iCs/>
      <w:color w:val="00509E" w:themeColor="accent1"/>
      <w:spacing w:val="15"/>
      <w:sz w:val="24"/>
      <w:szCs w:val="24"/>
      <w:lang w:eastAsia="en-US"/>
    </w:rPr>
  </w:style>
  <w:style w:type="character" w:styleId="Korostus">
    <w:name w:val="Emphasis"/>
    <w:basedOn w:val="Kappaleenoletusfontti"/>
    <w:uiPriority w:val="20"/>
    <w:qFormat/>
    <w:rsid w:val="00584EE8"/>
    <w:rPr>
      <w:b/>
      <w:iCs/>
      <w:color w:val="D09F3F" w:themeColor="accent2"/>
    </w:rPr>
  </w:style>
  <w:style w:type="character" w:styleId="Voimakas">
    <w:name w:val="Strong"/>
    <w:basedOn w:val="Kappaleenoletusfontti"/>
    <w:uiPriority w:val="22"/>
    <w:qFormat/>
    <w:rsid w:val="009D012F"/>
    <w:rPr>
      <w:b/>
      <w:bCs/>
      <w:color w:val="D09F3F" w:themeColor="accent2"/>
    </w:rPr>
  </w:style>
  <w:style w:type="paragraph" w:styleId="Luettelokappale">
    <w:name w:val="List Paragraph"/>
    <w:basedOn w:val="Normaali"/>
    <w:uiPriority w:val="72"/>
    <w:qFormat/>
    <w:rsid w:val="00DA7945"/>
    <w:pPr>
      <w:ind w:left="720"/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6F3B99"/>
    <w:pPr>
      <w:spacing w:after="300"/>
      <w:contextualSpacing/>
    </w:pPr>
    <w:rPr>
      <w:rFonts w:asciiTheme="majorHAnsi" w:eastAsiaTheme="majorEastAsia" w:hAnsiTheme="majorHAnsi" w:cstheme="majorHAnsi"/>
      <w:b/>
      <w:color w:val="00509E" w:themeColor="accent1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6F3B99"/>
    <w:rPr>
      <w:rFonts w:asciiTheme="majorHAnsi" w:eastAsiaTheme="majorEastAsia" w:hAnsiTheme="majorHAnsi" w:cstheme="majorHAnsi"/>
      <w:b/>
      <w:color w:val="00509E" w:themeColor="accent1"/>
      <w:spacing w:val="5"/>
      <w:kern w:val="28"/>
      <w:sz w:val="52"/>
      <w:szCs w:val="52"/>
      <w:lang w:eastAsia="en-US"/>
    </w:rPr>
  </w:style>
  <w:style w:type="numbering" w:customStyle="1" w:styleId="Tyyli1">
    <w:name w:val="Tyyli1"/>
    <w:uiPriority w:val="99"/>
    <w:rsid w:val="00404FF8"/>
    <w:pPr>
      <w:numPr>
        <w:numId w:val="20"/>
      </w:numPr>
    </w:pPr>
  </w:style>
  <w:style w:type="numbering" w:customStyle="1" w:styleId="Hallituspartnerit">
    <w:name w:val="Hallituspartnerit"/>
    <w:uiPriority w:val="99"/>
    <w:rsid w:val="00794068"/>
    <w:pPr>
      <w:numPr>
        <w:numId w:val="22"/>
      </w:numPr>
    </w:pPr>
  </w:style>
  <w:style w:type="paragraph" w:customStyle="1" w:styleId="Ingressi">
    <w:name w:val="Ingressi"/>
    <w:basedOn w:val="Normaali"/>
    <w:link w:val="IngressiChar"/>
    <w:qFormat/>
    <w:rsid w:val="00212270"/>
    <w:rPr>
      <w:b/>
      <w:color w:val="002850" w:themeColor="text2"/>
    </w:rPr>
  </w:style>
  <w:style w:type="numbering" w:customStyle="1" w:styleId="TyyliHallituspartneritMonitasoinenLeiptekstiEiLihavoitu">
    <w:name w:val="Tyyli Hallituspartnerit + Monitasoinen +Leipäteksti Ei Lihavoitu"/>
    <w:basedOn w:val="Eiluetteloa"/>
    <w:rsid w:val="00DA7945"/>
    <w:pPr>
      <w:numPr>
        <w:numId w:val="28"/>
      </w:numPr>
    </w:pPr>
  </w:style>
  <w:style w:type="character" w:customStyle="1" w:styleId="IngressiChar">
    <w:name w:val="Ingressi Char"/>
    <w:basedOn w:val="Kappaleenoletusfontti"/>
    <w:link w:val="Ingressi"/>
    <w:rsid w:val="00212270"/>
    <w:rPr>
      <w:rFonts w:asciiTheme="minorHAnsi" w:hAnsiTheme="minorHAnsi"/>
      <w:b/>
      <w:color w:val="002850" w:themeColor="text2"/>
      <w:szCs w:val="24"/>
      <w:lang w:eastAsia="en-US"/>
    </w:rPr>
  </w:style>
  <w:style w:type="paragraph" w:customStyle="1" w:styleId="Tyyli2">
    <w:name w:val="Tyyli2"/>
    <w:basedOn w:val="Otsikko1"/>
    <w:link w:val="Tyyli2Char"/>
    <w:qFormat/>
    <w:rsid w:val="00212270"/>
    <w:rPr>
      <w:sz w:val="28"/>
    </w:rPr>
  </w:style>
  <w:style w:type="character" w:customStyle="1" w:styleId="Tyyli2Char">
    <w:name w:val="Tyyli2 Char"/>
    <w:basedOn w:val="Otsikko1Char"/>
    <w:link w:val="Tyyli2"/>
    <w:rsid w:val="00212270"/>
    <w:rPr>
      <w:rFonts w:asciiTheme="majorHAnsi" w:eastAsiaTheme="majorEastAsia" w:hAnsiTheme="majorHAnsi" w:cstheme="majorBidi"/>
      <w:b/>
      <w:bCs/>
      <w:color w:val="003B76" w:themeColor="accent1" w:themeShade="BF"/>
      <w:sz w:val="28"/>
      <w:szCs w:val="28"/>
      <w:lang w:eastAsia="en-US"/>
    </w:rPr>
  </w:style>
  <w:style w:type="character" w:styleId="Hienovarainenkorostus">
    <w:name w:val="Subtle Emphasis"/>
    <w:basedOn w:val="Kappaleenoletusfontti"/>
    <w:uiPriority w:val="65"/>
    <w:qFormat/>
    <w:rsid w:val="00124E23"/>
    <w:rPr>
      <w:i/>
      <w:iCs/>
      <w:color w:val="808080" w:themeColor="text1" w:themeTint="7F"/>
    </w:rPr>
  </w:style>
  <w:style w:type="table" w:styleId="TaulukkoRuudukko">
    <w:name w:val="Table Grid"/>
    <w:basedOn w:val="Normaalitaulukko"/>
    <w:uiPriority w:val="59"/>
    <w:rsid w:val="00DA2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hallituspartnerit\HP_asiakirjoja\Muokatut\Hallituspartnerit_Word-malli.dotx" TargetMode="External"/></Relationships>
</file>

<file path=word/theme/theme1.xml><?xml version="1.0" encoding="utf-8"?>
<a:theme xmlns:a="http://schemas.openxmlformats.org/drawingml/2006/main" name="Office-teema">
  <a:themeElements>
    <a:clrScheme name="Hallituspartnerit">
      <a:dk1>
        <a:sysClr val="windowText" lastClr="000000"/>
      </a:dk1>
      <a:lt1>
        <a:sysClr val="window" lastClr="FFFFFF"/>
      </a:lt1>
      <a:dk2>
        <a:srgbClr val="002850"/>
      </a:dk2>
      <a:lt2>
        <a:srgbClr val="EEECE1"/>
      </a:lt2>
      <a:accent1>
        <a:srgbClr val="00509E"/>
      </a:accent1>
      <a:accent2>
        <a:srgbClr val="D09F3F"/>
      </a:accent2>
      <a:accent3>
        <a:srgbClr val="DACC64"/>
      </a:accent3>
      <a:accent4>
        <a:srgbClr val="7DBEFF"/>
      </a:accent4>
      <a:accent5>
        <a:srgbClr val="F0EBC2"/>
      </a:accent5>
      <a:accent6>
        <a:srgbClr val="D09F3F"/>
      </a:accent6>
      <a:hlink>
        <a:srgbClr val="00509E"/>
      </a:hlink>
      <a:folHlink>
        <a:srgbClr val="D09F3F"/>
      </a:folHlink>
    </a:clrScheme>
    <a:fontScheme name="Hallituspartner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Hallituspartnerit_Word-malli</Template>
  <TotalTime>0</TotalTime>
  <Pages>3</Pages>
  <Words>309</Words>
  <Characters>2511</Characters>
  <Application>Microsoft Office Word</Application>
  <DocSecurity>0</DocSecurity>
  <Lines>20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Pictorino Oy</Company>
  <LinksUpToDate>false</LinksUpToDate>
  <CharactersWithSpaces>2815</CharactersWithSpaces>
  <SharedDoc>false</SharedDoc>
  <HLinks>
    <vt:vector size="24" baseType="variant">
      <vt:variant>
        <vt:i4>4980829</vt:i4>
      </vt:variant>
      <vt:variant>
        <vt:i4>-1</vt:i4>
      </vt:variant>
      <vt:variant>
        <vt:i4>1026</vt:i4>
      </vt:variant>
      <vt:variant>
        <vt:i4>1</vt:i4>
      </vt:variant>
      <vt:variant>
        <vt:lpwstr>HP_viivat-lom</vt:lpwstr>
      </vt:variant>
      <vt:variant>
        <vt:lpwstr/>
      </vt:variant>
      <vt:variant>
        <vt:i4>4980829</vt:i4>
      </vt:variant>
      <vt:variant>
        <vt:i4>-1</vt:i4>
      </vt:variant>
      <vt:variant>
        <vt:i4>1032</vt:i4>
      </vt:variant>
      <vt:variant>
        <vt:i4>1</vt:i4>
      </vt:variant>
      <vt:variant>
        <vt:lpwstr>HP_viivat-lom</vt:lpwstr>
      </vt:variant>
      <vt:variant>
        <vt:lpwstr/>
      </vt:variant>
      <vt:variant>
        <vt:i4>6553606</vt:i4>
      </vt:variant>
      <vt:variant>
        <vt:i4>-1</vt:i4>
      </vt:variant>
      <vt:variant>
        <vt:i4>1034</vt:i4>
      </vt:variant>
      <vt:variant>
        <vt:i4>1</vt:i4>
      </vt:variant>
      <vt:variant>
        <vt:lpwstr>HP_logo-12</vt:lpwstr>
      </vt:variant>
      <vt:variant>
        <vt:lpwstr/>
      </vt:variant>
      <vt:variant>
        <vt:i4>4980829</vt:i4>
      </vt:variant>
      <vt:variant>
        <vt:i4>-1</vt:i4>
      </vt:variant>
      <vt:variant>
        <vt:i4>1036</vt:i4>
      </vt:variant>
      <vt:variant>
        <vt:i4>1</vt:i4>
      </vt:variant>
      <vt:variant>
        <vt:lpwstr>HP_viivat-lom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Hyvä Ihme Design</dc:creator>
  <cp:lastModifiedBy>Minna Hölttä</cp:lastModifiedBy>
  <cp:revision>2</cp:revision>
  <cp:lastPrinted>2011-08-11T08:48:00Z</cp:lastPrinted>
  <dcterms:created xsi:type="dcterms:W3CDTF">2014-04-23T06:41:00Z</dcterms:created>
  <dcterms:modified xsi:type="dcterms:W3CDTF">2014-04-23T06:41:00Z</dcterms:modified>
</cp:coreProperties>
</file>